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86360</wp:posOffset>
            </wp:positionV>
            <wp:extent cx="3899535" cy="763905"/>
            <wp:effectExtent l="0" t="0" r="5715" b="0"/>
            <wp:wrapSquare wrapText="bothSides"/>
            <wp:docPr id="2" name="图片 2" descr="12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12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1110615" cy="902335"/>
            <wp:effectExtent l="0" t="0" r="0" b="0"/>
            <wp:wrapSquare wrapText="bothSides"/>
            <wp:docPr id="1" name="图片 1" descr="书画艺术研究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书画艺术研究会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青少年书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44"/>
          <w:szCs w:val="44"/>
        </w:rPr>
        <w:t>画艺术人才素质测评项目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报名表</w:t>
      </w:r>
    </w:p>
    <w:tbl>
      <w:tblPr>
        <w:tblStyle w:val="2"/>
        <w:tblpPr w:leftFromText="180" w:rightFromText="180" w:vertAnchor="text" w:horzAnchor="margin" w:tblpX="-213" w:tblpY="368"/>
        <w:tblW w:w="90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34"/>
        <w:gridCol w:w="1380"/>
        <w:gridCol w:w="1246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896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2234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ind w:firstLine="280" w:firstLineChars="10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蓝底彩色</w:t>
            </w:r>
          </w:p>
          <w:p>
            <w:pPr>
              <w:spacing w:line="600" w:lineRule="exact"/>
              <w:ind w:firstLine="280" w:firstLineChars="10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23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1246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eastAsia="zh-CN"/>
              </w:rPr>
              <w:t>已获等级证书</w:t>
            </w:r>
          </w:p>
        </w:tc>
        <w:tc>
          <w:tcPr>
            <w:tcW w:w="48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896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测评专业</w:t>
            </w:r>
          </w:p>
        </w:tc>
        <w:tc>
          <w:tcPr>
            <w:tcW w:w="22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eastAsia="zh-CN"/>
              </w:rPr>
              <w:t>测评等级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val="en-US" w:eastAsia="zh-CN"/>
              </w:rPr>
              <w:t>测评地区</w:t>
            </w:r>
          </w:p>
        </w:tc>
        <w:tc>
          <w:tcPr>
            <w:tcW w:w="223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7122" w:type="dxa"/>
            <w:gridSpan w:val="4"/>
            <w:vAlign w:val="center"/>
          </w:tcPr>
          <w:p>
            <w:pPr>
              <w:spacing w:line="600" w:lineRule="exact"/>
              <w:ind w:firstLine="1960" w:firstLineChars="700"/>
              <w:jc w:val="both"/>
              <w:rPr>
                <w:rFonts w:hint="default" w:asci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cs="Times New Roman"/>
                <w:sz w:val="28"/>
                <w:szCs w:val="28"/>
                <w:lang w:val="en-US" w:eastAsia="zh-CN"/>
              </w:rPr>
              <w:t xml:space="preserve"> 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7122" w:type="dxa"/>
            <w:gridSpan w:val="4"/>
            <w:vAlign w:val="center"/>
          </w:tcPr>
          <w:p>
            <w:pPr>
              <w:spacing w:line="600" w:lineRule="exact"/>
              <w:ind w:firstLine="1960" w:firstLineChars="700"/>
              <w:jc w:val="both"/>
              <w:rPr>
                <w:rFonts w:hint="eastAsia" w:ascii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9018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left="1680" w:hanging="1680" w:hangingChars="6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注意事项：1、本表是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测评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工作委员会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录入信息的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依据，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请考生务必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正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楷字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如实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填写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，信息不详或错误，不颁发证书。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left="1400" w:hanging="1400" w:hangingChars="50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准备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3张蓝底彩色照片，一张贴在报名表上，一张贴在准考证上，一张背面备注姓名，粘贴在报名表下端（证书备用）。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3、一经报名，不得退考、更改考试科目。</w:t>
            </w:r>
          </w:p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4、提交已获得最高级别的证书复印件。</w:t>
            </w:r>
          </w:p>
          <w:p>
            <w:pPr>
              <w:spacing w:line="360" w:lineRule="auto"/>
              <w:ind w:left="1396" w:leftChars="665" w:firstLine="0" w:firstLineChars="0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本表、试卷、作品、证书复印件，在测评结束一同交上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。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22F9C"/>
    <w:rsid w:val="02B355EF"/>
    <w:rsid w:val="090D7FDB"/>
    <w:rsid w:val="2AC22F9C"/>
    <w:rsid w:val="37377303"/>
    <w:rsid w:val="454B22E6"/>
    <w:rsid w:val="655910B1"/>
    <w:rsid w:val="73A8239A"/>
    <w:rsid w:val="7FB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2019-10-24T06:37:00Z</dcterms:created>
  <dc:creator>WPS_375360541</dc:creator>
  <cp:lastModifiedBy>WPS_375360541</cp:lastModifiedBy>
  <dcterms:modified xsi:type="dcterms:W3CDTF">2019-12-05T02:27:10Z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